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3C99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592FB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592FBF">
                        <w:rPr>
                          <w:sz w:val="24"/>
                          <w:szCs w:val="24"/>
                        </w:rPr>
                        <w:t>9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961B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1065FD" w:rsidRDefault="00592FBF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Química</w:t>
            </w:r>
            <w:r w:rsidR="00D44CE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 e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FC5C0B" w:rsidRPr="009A08D9" w:rsidRDefault="00592FBF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07BAB" w:rsidRDefault="005833C0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Português,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  <w:r w:rsidR="005833C0">
              <w:rPr>
                <w:rFonts w:ascii="Times New Roman" w:hAnsi="Times New Roman" w:cs="Times New Roman"/>
                <w:sz w:val="24"/>
                <w:szCs w:val="24"/>
              </w:rPr>
              <w:t xml:space="preserve"> e Artes</w:t>
            </w:r>
          </w:p>
        </w:tc>
        <w:tc>
          <w:tcPr>
            <w:tcW w:w="1000" w:type="pct"/>
            <w:vAlign w:val="center"/>
          </w:tcPr>
          <w:p w:rsidR="00B946B6" w:rsidRDefault="00592FBF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Física</w:t>
            </w:r>
            <w:r w:rsidR="005621E5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  <w:p w:rsidR="005621E5" w:rsidRPr="009A08D9" w:rsidRDefault="005621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4CE5" w:rsidRDefault="00592FBF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QUÍMICA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Propriedades da matéria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Densidade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Massa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Distribuição eletrônica</w:t>
      </w:r>
    </w:p>
    <w:p w:rsidR="005833C0" w:rsidRPr="005A4DAD" w:rsidRDefault="005833C0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43447C" w:rsidRPr="0043447C" w:rsidRDefault="0043447C" w:rsidP="0043447C">
      <w:pPr>
        <w:pStyle w:val="PargrafodaLista"/>
        <w:numPr>
          <w:ilvl w:val="0"/>
          <w:numId w:val="11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3447C">
        <w:rPr>
          <w:rFonts w:ascii="Times New Roman" w:hAnsi="Times New Roman" w:cs="Times New Roman"/>
          <w:sz w:val="20"/>
          <w:szCs w:val="20"/>
        </w:rPr>
        <w:t>Simple</w:t>
      </w:r>
      <w:proofErr w:type="spellEnd"/>
      <w:r w:rsidRPr="00434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447C">
        <w:rPr>
          <w:rFonts w:ascii="Times New Roman" w:hAnsi="Times New Roman" w:cs="Times New Roman"/>
          <w:sz w:val="20"/>
          <w:szCs w:val="20"/>
        </w:rPr>
        <w:t>present</w:t>
      </w:r>
      <w:proofErr w:type="spellEnd"/>
    </w:p>
    <w:p w:rsidR="0043447C" w:rsidRPr="0043447C" w:rsidRDefault="0043447C" w:rsidP="0043447C">
      <w:pPr>
        <w:pStyle w:val="PargrafodaLista"/>
        <w:numPr>
          <w:ilvl w:val="0"/>
          <w:numId w:val="11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3447C">
        <w:rPr>
          <w:rFonts w:ascii="Times New Roman" w:hAnsi="Times New Roman" w:cs="Times New Roman"/>
          <w:sz w:val="20"/>
          <w:szCs w:val="20"/>
        </w:rPr>
        <w:t>Simple</w:t>
      </w:r>
      <w:proofErr w:type="spellEnd"/>
      <w:r w:rsidRPr="00434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447C">
        <w:rPr>
          <w:rFonts w:ascii="Times New Roman" w:hAnsi="Times New Roman" w:cs="Times New Roman"/>
          <w:sz w:val="20"/>
          <w:szCs w:val="20"/>
        </w:rPr>
        <w:t>past</w:t>
      </w:r>
      <w:proofErr w:type="spellEnd"/>
    </w:p>
    <w:p w:rsidR="0043447C" w:rsidRPr="0043447C" w:rsidRDefault="0043447C" w:rsidP="0043447C">
      <w:pPr>
        <w:pStyle w:val="PargrafodaLista"/>
        <w:numPr>
          <w:ilvl w:val="0"/>
          <w:numId w:val="11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3447C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434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447C">
        <w:rPr>
          <w:rFonts w:ascii="Times New Roman" w:hAnsi="Times New Roman" w:cs="Times New Roman"/>
          <w:sz w:val="20"/>
          <w:szCs w:val="20"/>
        </w:rPr>
        <w:t>Perfect</w:t>
      </w:r>
      <w:proofErr w:type="spellEnd"/>
    </w:p>
    <w:p w:rsidR="0043447C" w:rsidRPr="0043447C" w:rsidRDefault="0043447C" w:rsidP="0043447C">
      <w:pPr>
        <w:pStyle w:val="PargrafodaLista"/>
        <w:numPr>
          <w:ilvl w:val="0"/>
          <w:numId w:val="11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3447C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434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447C"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 w:rsidRPr="00434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447C">
        <w:rPr>
          <w:rFonts w:ascii="Times New Roman" w:hAnsi="Times New Roman" w:cs="Times New Roman"/>
          <w:sz w:val="20"/>
          <w:szCs w:val="20"/>
        </w:rPr>
        <w:t>continuous</w:t>
      </w:r>
      <w:proofErr w:type="spellEnd"/>
    </w:p>
    <w:p w:rsidR="0043447C" w:rsidRDefault="0043447C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ESPANHOL</w:t>
      </w:r>
    </w:p>
    <w:p w:rsidR="00107536" w:rsidRPr="00C27C75" w:rsidRDefault="00107536" w:rsidP="0010753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C27C75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27C75">
        <w:rPr>
          <w:rFonts w:ascii="Times New Roman" w:hAnsi="Times New Roman" w:cs="Times New Roman"/>
          <w:sz w:val="20"/>
          <w:szCs w:val="20"/>
        </w:rPr>
        <w:t>Raíz</w:t>
      </w:r>
      <w:proofErr w:type="spellEnd"/>
      <w:r w:rsidRPr="00C27C75">
        <w:rPr>
          <w:rFonts w:ascii="Times New Roman" w:hAnsi="Times New Roman" w:cs="Times New Roman"/>
          <w:sz w:val="20"/>
          <w:szCs w:val="20"/>
        </w:rPr>
        <w:t xml:space="preserve"> de verbos irregulares</w:t>
      </w:r>
    </w:p>
    <w:p w:rsidR="00107536" w:rsidRPr="005833C0" w:rsidRDefault="00107536" w:rsidP="0010753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5833C0">
        <w:rPr>
          <w:rFonts w:ascii="Times New Roman" w:hAnsi="Times New Roman" w:cs="Times New Roman"/>
          <w:sz w:val="20"/>
          <w:szCs w:val="20"/>
          <w:lang w:val="es-ES_tradnl"/>
        </w:rPr>
        <w:t xml:space="preserve">- Expresar (no) necesidad u obligación </w:t>
      </w:r>
    </w:p>
    <w:p w:rsidR="00107536" w:rsidRPr="005833C0" w:rsidRDefault="00107536" w:rsidP="0010753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5833C0">
        <w:rPr>
          <w:rFonts w:ascii="Times New Roman" w:hAnsi="Times New Roman" w:cs="Times New Roman"/>
          <w:sz w:val="20"/>
          <w:szCs w:val="20"/>
          <w:lang w:val="es-ES_tradnl"/>
        </w:rPr>
        <w:t>- El imperativo afirmativo – verbos regulares</w:t>
      </w:r>
    </w:p>
    <w:p w:rsidR="00107536" w:rsidRPr="005833C0" w:rsidRDefault="00107536" w:rsidP="0010753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5833C0">
        <w:rPr>
          <w:rFonts w:ascii="Times New Roman" w:hAnsi="Times New Roman" w:cs="Times New Roman"/>
          <w:sz w:val="20"/>
          <w:szCs w:val="20"/>
          <w:lang w:val="es-ES_tradnl"/>
        </w:rPr>
        <w:t>- Imperativo afirmativo – verbos irregulares</w:t>
      </w:r>
    </w:p>
    <w:p w:rsidR="00107536" w:rsidRPr="005833C0" w:rsidRDefault="00107536" w:rsidP="0010753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5833C0">
        <w:rPr>
          <w:rFonts w:ascii="Times New Roman" w:hAnsi="Times New Roman" w:cs="Times New Roman"/>
          <w:sz w:val="20"/>
          <w:szCs w:val="20"/>
          <w:lang w:val="es-ES_tradnl"/>
        </w:rPr>
        <w:t>- Interferencias ortográficas</w:t>
      </w:r>
    </w:p>
    <w:p w:rsidR="00107536" w:rsidRPr="005833C0" w:rsidRDefault="00107536" w:rsidP="0010753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5833C0">
        <w:rPr>
          <w:rFonts w:ascii="Times New Roman" w:hAnsi="Times New Roman" w:cs="Times New Roman"/>
          <w:sz w:val="20"/>
          <w:szCs w:val="20"/>
          <w:lang w:val="es-ES_tradnl"/>
        </w:rPr>
        <w:t>- Pronombres complementos de objeto directo</w:t>
      </w:r>
    </w:p>
    <w:p w:rsidR="00107536" w:rsidRPr="005833C0" w:rsidRDefault="00107536" w:rsidP="00107536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5833C0">
        <w:rPr>
          <w:rFonts w:ascii="Times New Roman" w:hAnsi="Times New Roman" w:cs="Times New Roman"/>
          <w:sz w:val="20"/>
          <w:szCs w:val="20"/>
          <w:lang w:val="es-ES_tradnl"/>
        </w:rPr>
        <w:t>- Pronombres personales de objeto directo e indirecto</w:t>
      </w:r>
    </w:p>
    <w:p w:rsidR="00107536" w:rsidRPr="005833C0" w:rsidRDefault="00107536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917095" w:rsidRPr="00917095" w:rsidRDefault="00917095" w:rsidP="00917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>Unidade 1:</w:t>
      </w:r>
    </w:p>
    <w:p w:rsidR="00917095" w:rsidRPr="00917095" w:rsidRDefault="00917095" w:rsidP="009170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>República do café com leite</w:t>
      </w:r>
    </w:p>
    <w:p w:rsidR="00917095" w:rsidRPr="00917095" w:rsidRDefault="00917095" w:rsidP="009170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>A segunda revolução industrial</w:t>
      </w:r>
    </w:p>
    <w:p w:rsidR="00917095" w:rsidRPr="00917095" w:rsidRDefault="00917095" w:rsidP="009170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>A Primeira Guerra Mundial</w:t>
      </w:r>
    </w:p>
    <w:p w:rsidR="00917095" w:rsidRPr="00917095" w:rsidRDefault="00917095" w:rsidP="009170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>Unidade 2:</w:t>
      </w:r>
    </w:p>
    <w:p w:rsidR="00917095" w:rsidRPr="00917095" w:rsidRDefault="00917095" w:rsidP="009170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Período </w:t>
      </w:r>
      <w:proofErr w:type="spellStart"/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>entreguerras</w:t>
      </w:r>
      <w:proofErr w:type="spellEnd"/>
    </w:p>
    <w:p w:rsidR="00917095" w:rsidRPr="00917095" w:rsidRDefault="00917095" w:rsidP="0091709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17095">
        <w:rPr>
          <w:rFonts w:ascii="Times New Roman" w:eastAsia="Calibri" w:hAnsi="Times New Roman" w:cs="Times New Roman"/>
          <w:color w:val="000000"/>
          <w:sz w:val="20"/>
          <w:szCs w:val="20"/>
        </w:rPr>
        <w:t>A crise da oligarquia cafeeira no Brasil</w:t>
      </w:r>
    </w:p>
    <w:p w:rsidR="00917095" w:rsidRPr="005A4DAD" w:rsidRDefault="0091709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FBF" w:rsidRDefault="00592FBF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593E0F" w:rsidRPr="00593E0F" w:rsidRDefault="00593E0F" w:rsidP="0059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93E0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- Equação do 2º grau (Delta, </w:t>
      </w:r>
      <w:proofErr w:type="spellStart"/>
      <w:r w:rsidRPr="00593E0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Bháskara</w:t>
      </w:r>
      <w:proofErr w:type="spellEnd"/>
      <w:r w:rsidRPr="00593E0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);</w:t>
      </w:r>
    </w:p>
    <w:p w:rsidR="00593E0F" w:rsidRDefault="00593E0F" w:rsidP="0059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93E0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 Soma e Produto de Raízes;</w:t>
      </w:r>
    </w:p>
    <w:p w:rsidR="00593E0F" w:rsidRPr="00593E0F" w:rsidRDefault="00593E0F" w:rsidP="0059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93E0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 Teorema de Pitágoras.</w:t>
      </w:r>
    </w:p>
    <w:p w:rsidR="005833C0" w:rsidRDefault="005833C0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FBF" w:rsidRDefault="00592FBF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A2594F" w:rsidRPr="009F3E1F" w:rsidRDefault="00A2594F" w:rsidP="00A2594F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Tipos de predicado (módulo 1 e caderno de apoio)</w:t>
      </w:r>
    </w:p>
    <w:p w:rsidR="00A2594F" w:rsidRPr="009F3E1F" w:rsidRDefault="00A2594F" w:rsidP="00A2594F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Transitividade verbal (módulo 1 e caderno de apoio)</w:t>
      </w:r>
    </w:p>
    <w:p w:rsidR="00A2594F" w:rsidRPr="009F3E1F" w:rsidRDefault="00A2594F" w:rsidP="00A2594F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Pronome relativo (módulo 2)</w:t>
      </w:r>
    </w:p>
    <w:p w:rsidR="00A2594F" w:rsidRPr="009F3E1F" w:rsidRDefault="00A2594F" w:rsidP="00A2594F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E1F">
        <w:rPr>
          <w:rFonts w:ascii="Times New Roman" w:hAnsi="Times New Roman" w:cs="Times New Roman"/>
          <w:sz w:val="20"/>
          <w:szCs w:val="20"/>
        </w:rPr>
        <w:t>Função sintática do pronome relativo (módulo 2)</w:t>
      </w:r>
    </w:p>
    <w:p w:rsidR="00A2594F" w:rsidRDefault="00A2594F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3C0" w:rsidRDefault="005833C0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3C0" w:rsidRDefault="005833C0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FBF" w:rsidRDefault="00592FBF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REDAÇÃO</w:t>
      </w:r>
    </w:p>
    <w:p w:rsidR="005833C0" w:rsidRPr="005833C0" w:rsidRDefault="005833C0" w:rsidP="005833C0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Pr="005833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aumento do consumo de drogas ilícitas no Brasil</w:t>
      </w:r>
    </w:p>
    <w:p w:rsidR="005833C0" w:rsidRDefault="005833C0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3C0" w:rsidRDefault="005833C0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ARTES</w:t>
      </w:r>
    </w:p>
    <w:p w:rsidR="005833C0" w:rsidRDefault="001C0603" w:rsidP="001C0603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603">
        <w:rPr>
          <w:rFonts w:ascii="Times New Roman" w:hAnsi="Times New Roman" w:cs="Times New Roman"/>
          <w:sz w:val="20"/>
          <w:szCs w:val="20"/>
        </w:rPr>
        <w:t>A arte na antiguidade: Egípcia, grega e Idade Média</w:t>
      </w:r>
    </w:p>
    <w:p w:rsidR="001C0603" w:rsidRDefault="001C0603" w:rsidP="001C06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603" w:rsidRPr="001C0603" w:rsidRDefault="001C0603" w:rsidP="001C06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Deverão redigir uma dissertação sobre o assunto na sala de aula e em seguida realizar a leitura.</w:t>
      </w:r>
    </w:p>
    <w:p w:rsidR="001C0603" w:rsidRDefault="001C0603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FBF" w:rsidRDefault="00592FBF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FÍSICA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Ponto material e corpo extenso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Fontes de energia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Energia cinética e potencial</w:t>
      </w:r>
    </w:p>
    <w:p w:rsidR="0059697F" w:rsidRPr="00B134B9" w:rsidRDefault="0059697F" w:rsidP="0059697F">
      <w:pPr>
        <w:pStyle w:val="PargrafodaLista"/>
        <w:numPr>
          <w:ilvl w:val="0"/>
          <w:numId w:val="13"/>
        </w:numPr>
        <w:tabs>
          <w:tab w:val="left" w:pos="1485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Distância, velocidade e aceleração média.</w:t>
      </w:r>
    </w:p>
    <w:p w:rsidR="00592FBF" w:rsidRDefault="00592FBF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4CE5" w:rsidRPr="005A4DAD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2929C4" w:rsidRPr="00A72AA3" w:rsidRDefault="002929C4" w:rsidP="002929C4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A3">
        <w:rPr>
          <w:rFonts w:ascii="Times New Roman" w:hAnsi="Times New Roman" w:cs="Times New Roman"/>
          <w:sz w:val="20"/>
          <w:szCs w:val="20"/>
        </w:rPr>
        <w:t>Módulo 1 – Capítulo 3 “Globalização: certezas e incertezas” (p. 31 a 36)</w:t>
      </w:r>
    </w:p>
    <w:p w:rsidR="002929C4" w:rsidRPr="00A72AA3" w:rsidRDefault="002929C4" w:rsidP="002929C4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A3">
        <w:rPr>
          <w:rFonts w:ascii="Times New Roman" w:hAnsi="Times New Roman" w:cs="Times New Roman"/>
          <w:sz w:val="20"/>
          <w:szCs w:val="20"/>
        </w:rPr>
        <w:t>Módulo 2 – Capítulo 1 “Paisagens da Europa” (p. 4,5,11,13,14,15,19)</w:t>
      </w:r>
    </w:p>
    <w:p w:rsidR="00B946B6" w:rsidRDefault="00B946B6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A5" w:rsidRDefault="00C638A5" w:rsidP="00D27651">
      <w:pPr>
        <w:spacing w:after="0" w:line="240" w:lineRule="auto"/>
      </w:pPr>
      <w:r>
        <w:separator/>
      </w:r>
    </w:p>
  </w:endnote>
  <w:endnote w:type="continuationSeparator" w:id="0">
    <w:p w:rsidR="00C638A5" w:rsidRDefault="00C638A5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A5" w:rsidRDefault="00C638A5" w:rsidP="00D27651">
      <w:pPr>
        <w:spacing w:after="0" w:line="240" w:lineRule="auto"/>
      </w:pPr>
      <w:r>
        <w:separator/>
      </w:r>
    </w:p>
  </w:footnote>
  <w:footnote w:type="continuationSeparator" w:id="0">
    <w:p w:rsidR="00C638A5" w:rsidRDefault="00C638A5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619E"/>
    <w:multiLevelType w:val="hybridMultilevel"/>
    <w:tmpl w:val="6B04E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9049A"/>
    <w:multiLevelType w:val="hybridMultilevel"/>
    <w:tmpl w:val="668A1E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7532"/>
    <w:multiLevelType w:val="hybridMultilevel"/>
    <w:tmpl w:val="A0D44E60"/>
    <w:lvl w:ilvl="0" w:tplc="E0A4A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439"/>
    <w:multiLevelType w:val="hybridMultilevel"/>
    <w:tmpl w:val="9BCEB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4A7"/>
    <w:multiLevelType w:val="hybridMultilevel"/>
    <w:tmpl w:val="44FCD5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7762B2"/>
    <w:multiLevelType w:val="hybridMultilevel"/>
    <w:tmpl w:val="47FAB1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F2BD4"/>
    <w:multiLevelType w:val="hybridMultilevel"/>
    <w:tmpl w:val="29F862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065FD"/>
    <w:rsid w:val="00107536"/>
    <w:rsid w:val="00110E33"/>
    <w:rsid w:val="00142861"/>
    <w:rsid w:val="00171413"/>
    <w:rsid w:val="00183F3A"/>
    <w:rsid w:val="001C0603"/>
    <w:rsid w:val="001D0D00"/>
    <w:rsid w:val="00251E53"/>
    <w:rsid w:val="0025429F"/>
    <w:rsid w:val="002929C4"/>
    <w:rsid w:val="002F7AA1"/>
    <w:rsid w:val="00353C37"/>
    <w:rsid w:val="0036516F"/>
    <w:rsid w:val="003715F5"/>
    <w:rsid w:val="00374B65"/>
    <w:rsid w:val="00382E9E"/>
    <w:rsid w:val="0043447C"/>
    <w:rsid w:val="004733EB"/>
    <w:rsid w:val="00475919"/>
    <w:rsid w:val="004850A2"/>
    <w:rsid w:val="005621E5"/>
    <w:rsid w:val="005833C0"/>
    <w:rsid w:val="00592FBF"/>
    <w:rsid w:val="00593E0F"/>
    <w:rsid w:val="0059697F"/>
    <w:rsid w:val="005A4DAD"/>
    <w:rsid w:val="005A7FE9"/>
    <w:rsid w:val="005B51B1"/>
    <w:rsid w:val="006561B6"/>
    <w:rsid w:val="00666989"/>
    <w:rsid w:val="007412E7"/>
    <w:rsid w:val="00774EC2"/>
    <w:rsid w:val="007C25D4"/>
    <w:rsid w:val="007F2BEA"/>
    <w:rsid w:val="00862ABF"/>
    <w:rsid w:val="008A39E8"/>
    <w:rsid w:val="00911F18"/>
    <w:rsid w:val="00917095"/>
    <w:rsid w:val="009A08D9"/>
    <w:rsid w:val="009A65DB"/>
    <w:rsid w:val="009C48FB"/>
    <w:rsid w:val="009C7AA4"/>
    <w:rsid w:val="009E25A9"/>
    <w:rsid w:val="009F2E02"/>
    <w:rsid w:val="00A2594F"/>
    <w:rsid w:val="00A61850"/>
    <w:rsid w:val="00AF5C6D"/>
    <w:rsid w:val="00B07BAB"/>
    <w:rsid w:val="00B54941"/>
    <w:rsid w:val="00B946B6"/>
    <w:rsid w:val="00BD5927"/>
    <w:rsid w:val="00C542AA"/>
    <w:rsid w:val="00C558BE"/>
    <w:rsid w:val="00C638A5"/>
    <w:rsid w:val="00C82418"/>
    <w:rsid w:val="00C93586"/>
    <w:rsid w:val="00D27651"/>
    <w:rsid w:val="00D365E7"/>
    <w:rsid w:val="00D44CE5"/>
    <w:rsid w:val="00D50602"/>
    <w:rsid w:val="00D63965"/>
    <w:rsid w:val="00DA3B76"/>
    <w:rsid w:val="00DB7FA2"/>
    <w:rsid w:val="00DD026A"/>
    <w:rsid w:val="00E12AAF"/>
    <w:rsid w:val="00E669F9"/>
    <w:rsid w:val="00E855D3"/>
    <w:rsid w:val="00E91AE5"/>
    <w:rsid w:val="00E971A2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AF3B-47F7-4FD5-917E-1A9DCFD4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56</cp:revision>
  <cp:lastPrinted>2018-06-21T14:07:00Z</cp:lastPrinted>
  <dcterms:created xsi:type="dcterms:W3CDTF">2016-10-24T12:53:00Z</dcterms:created>
  <dcterms:modified xsi:type="dcterms:W3CDTF">2018-06-21T14:07:00Z</dcterms:modified>
</cp:coreProperties>
</file>